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64" w:rsidRDefault="00A93964" w:rsidP="00A93964">
      <w:pPr>
        <w:jc w:val="center"/>
        <w:rPr>
          <w:rFonts w:ascii="Times New Roman" w:hAnsi="Times New Roman" w:cs="Times New Roman"/>
          <w:sz w:val="28"/>
          <w:szCs w:val="28"/>
        </w:rPr>
      </w:pPr>
    </w:p>
    <w:p w:rsidR="00A93964" w:rsidRDefault="00A93964" w:rsidP="00A93964">
      <w:pPr>
        <w:jc w:val="center"/>
        <w:rPr>
          <w:rFonts w:ascii="Times New Roman" w:hAnsi="Times New Roman" w:cs="Times New Roman"/>
          <w:sz w:val="28"/>
          <w:szCs w:val="28"/>
        </w:rPr>
      </w:pPr>
    </w:p>
    <w:p w:rsidR="00A93964" w:rsidRDefault="00A93964" w:rsidP="00A93964">
      <w:pPr>
        <w:jc w:val="center"/>
        <w:rPr>
          <w:rFonts w:ascii="Times New Roman" w:hAnsi="Times New Roman" w:cs="Times New Roman"/>
          <w:sz w:val="28"/>
          <w:szCs w:val="28"/>
        </w:rPr>
      </w:pPr>
    </w:p>
    <w:p w:rsidR="00A93964" w:rsidRDefault="00A93964" w:rsidP="00A93964">
      <w:pPr>
        <w:jc w:val="center"/>
        <w:rPr>
          <w:rFonts w:ascii="Times New Roman" w:hAnsi="Times New Roman" w:cs="Times New Roman"/>
          <w:sz w:val="28"/>
          <w:szCs w:val="28"/>
        </w:rPr>
      </w:pPr>
    </w:p>
    <w:p w:rsidR="00A93964" w:rsidRDefault="00A93964" w:rsidP="00A93964">
      <w:pPr>
        <w:jc w:val="center"/>
        <w:rPr>
          <w:rFonts w:ascii="Times New Roman" w:hAnsi="Times New Roman" w:cs="Times New Roman"/>
          <w:sz w:val="28"/>
          <w:szCs w:val="28"/>
        </w:rPr>
      </w:pPr>
    </w:p>
    <w:p w:rsidR="00A93964" w:rsidRDefault="00A93964" w:rsidP="00A93964">
      <w:pPr>
        <w:jc w:val="center"/>
        <w:rPr>
          <w:rFonts w:ascii="Times New Roman" w:hAnsi="Times New Roman" w:cs="Times New Roman"/>
          <w:sz w:val="28"/>
          <w:szCs w:val="28"/>
        </w:rPr>
      </w:pPr>
    </w:p>
    <w:p w:rsidR="00A93964" w:rsidRDefault="00A93964" w:rsidP="00A93964">
      <w:pPr>
        <w:jc w:val="center"/>
        <w:rPr>
          <w:rFonts w:ascii="Times New Roman" w:hAnsi="Times New Roman" w:cs="Times New Roman"/>
          <w:sz w:val="56"/>
          <w:szCs w:val="56"/>
        </w:rPr>
      </w:pPr>
    </w:p>
    <w:p w:rsidR="00A93964" w:rsidRDefault="00A93964" w:rsidP="00A93964">
      <w:pPr>
        <w:jc w:val="center"/>
        <w:rPr>
          <w:rFonts w:ascii="Times New Roman" w:hAnsi="Times New Roman" w:cs="Times New Roman"/>
          <w:sz w:val="56"/>
          <w:szCs w:val="56"/>
        </w:rPr>
      </w:pPr>
    </w:p>
    <w:p w:rsidR="00A93964" w:rsidRPr="00A93964" w:rsidRDefault="00A93964" w:rsidP="00A93964">
      <w:pPr>
        <w:jc w:val="center"/>
        <w:rPr>
          <w:rFonts w:ascii="Times New Roman" w:hAnsi="Times New Roman" w:cs="Times New Roman"/>
          <w:sz w:val="56"/>
          <w:szCs w:val="56"/>
        </w:rPr>
      </w:pPr>
      <w:r w:rsidRPr="00A93964">
        <w:rPr>
          <w:rFonts w:ascii="Times New Roman" w:hAnsi="Times New Roman" w:cs="Times New Roman"/>
          <w:sz w:val="56"/>
          <w:szCs w:val="56"/>
        </w:rPr>
        <w:t>ПОЛИТИКА</w:t>
      </w:r>
    </w:p>
    <w:p w:rsidR="00A93964" w:rsidRPr="00A93964" w:rsidRDefault="00A93964" w:rsidP="00A93964">
      <w:pPr>
        <w:jc w:val="center"/>
        <w:rPr>
          <w:rFonts w:ascii="Times New Roman" w:hAnsi="Times New Roman" w:cs="Times New Roman"/>
          <w:sz w:val="48"/>
          <w:szCs w:val="48"/>
        </w:rPr>
      </w:pPr>
      <w:r w:rsidRPr="00A93964">
        <w:rPr>
          <w:rFonts w:ascii="Times New Roman" w:hAnsi="Times New Roman" w:cs="Times New Roman"/>
          <w:sz w:val="48"/>
          <w:szCs w:val="48"/>
        </w:rPr>
        <w:t>оператора в отношении обработки персональных данных</w:t>
      </w: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center"/>
        <w:rPr>
          <w:rFonts w:ascii="Times New Roman" w:hAnsi="Times New Roman" w:cs="Times New Roman"/>
          <w:sz w:val="24"/>
          <w:szCs w:val="24"/>
        </w:rPr>
      </w:pPr>
      <w:r w:rsidRPr="00A93964">
        <w:rPr>
          <w:rFonts w:ascii="Times New Roman" w:hAnsi="Times New Roman" w:cs="Times New Roman"/>
          <w:sz w:val="24"/>
          <w:szCs w:val="24"/>
        </w:rPr>
        <w:t>САМАРА 2022</w:t>
      </w: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p>
    <w:p w:rsidR="00A93964"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 Общие положения </w:t>
      </w:r>
    </w:p>
    <w:p w:rsidR="00F07348" w:rsidRDefault="00DF339E" w:rsidP="00A93964">
      <w:pPr>
        <w:jc w:val="both"/>
        <w:rPr>
          <w:rFonts w:ascii="Times New Roman" w:hAnsi="Times New Roman" w:cs="Times New Roman"/>
          <w:sz w:val="24"/>
          <w:szCs w:val="24"/>
        </w:rPr>
      </w:pPr>
      <w:r>
        <w:rPr>
          <w:rFonts w:ascii="Times New Roman" w:hAnsi="Times New Roman" w:cs="Times New Roman"/>
          <w:sz w:val="24"/>
          <w:szCs w:val="24"/>
        </w:rPr>
        <w:t>1.1. Цель данной</w:t>
      </w:r>
      <w:r w:rsidR="00A93964" w:rsidRPr="00A93964">
        <w:rPr>
          <w:rFonts w:ascii="Times New Roman" w:hAnsi="Times New Roman" w:cs="Times New Roman"/>
          <w:sz w:val="24"/>
          <w:szCs w:val="24"/>
        </w:rPr>
        <w:t xml:space="preserve"> Пол</w:t>
      </w:r>
      <w:r>
        <w:rPr>
          <w:rFonts w:ascii="Times New Roman" w:hAnsi="Times New Roman" w:cs="Times New Roman"/>
          <w:sz w:val="24"/>
          <w:szCs w:val="24"/>
        </w:rPr>
        <w:t>итики</w:t>
      </w:r>
      <w:r w:rsidR="00A93964" w:rsidRPr="00A93964">
        <w:rPr>
          <w:rFonts w:ascii="Times New Roman" w:hAnsi="Times New Roman" w:cs="Times New Roman"/>
          <w:sz w:val="24"/>
          <w:szCs w:val="24"/>
        </w:rPr>
        <w:t xml:space="preserve"> - защита персональных данных заявителей, заемщиков от несанкционированного доступа.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1.3. Настоящее Пол</w:t>
      </w:r>
      <w:r w:rsidR="00DF339E">
        <w:rPr>
          <w:rFonts w:ascii="Times New Roman" w:hAnsi="Times New Roman" w:cs="Times New Roman"/>
          <w:sz w:val="24"/>
          <w:szCs w:val="24"/>
        </w:rPr>
        <w:t>итика</w:t>
      </w:r>
      <w:r w:rsidRPr="00A93964">
        <w:rPr>
          <w:rFonts w:ascii="Times New Roman" w:hAnsi="Times New Roman" w:cs="Times New Roman"/>
          <w:sz w:val="24"/>
          <w:szCs w:val="24"/>
        </w:rPr>
        <w:t xml:space="preserve"> определяет права и обязанности ООО МКК "</w:t>
      </w:r>
      <w:proofErr w:type="spellStart"/>
      <w:r w:rsidR="00F07348">
        <w:rPr>
          <w:rFonts w:ascii="Times New Roman" w:hAnsi="Times New Roman" w:cs="Times New Roman"/>
          <w:sz w:val="24"/>
          <w:szCs w:val="24"/>
        </w:rPr>
        <w:t>Мосзайм</w:t>
      </w:r>
      <w:proofErr w:type="spellEnd"/>
      <w:r w:rsidRPr="00A93964">
        <w:rPr>
          <w:rFonts w:ascii="Times New Roman" w:hAnsi="Times New Roman" w:cs="Times New Roman"/>
          <w:sz w:val="24"/>
          <w:szCs w:val="24"/>
        </w:rPr>
        <w:t>" (Далее по тексту - Общество) в ходе обработки персональных данных, переданных О</w:t>
      </w:r>
      <w:r w:rsidR="00F07348">
        <w:rPr>
          <w:rFonts w:ascii="Times New Roman" w:hAnsi="Times New Roman" w:cs="Times New Roman"/>
          <w:sz w:val="24"/>
          <w:szCs w:val="24"/>
        </w:rPr>
        <w:t xml:space="preserve">бществу заявителями, заемщиками, </w:t>
      </w:r>
      <w:r w:rsidRPr="00A93964">
        <w:rPr>
          <w:rFonts w:ascii="Times New Roman" w:hAnsi="Times New Roman" w:cs="Times New Roman"/>
          <w:sz w:val="24"/>
          <w:szCs w:val="24"/>
        </w:rPr>
        <w:t>а также иной информации, относящейся в соответствии с действующим законодательством к персональным данным.</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1.4. Персональные данные не могут быть использованы в целях причинения имущественного и морального вреда заявителям, заемщикам, затруднения реализации их прав и свобод. Ограничение прав заявителей, заемщиков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1.5. Неправомерность деятельности органов государственной власти и организаций по сбору персональных данных может быть установлена в судебном порядке по требованию субъектов, действующих на основании статей 14 и 15 Федерального закона и законодательства о персональных данных.</w:t>
      </w:r>
    </w:p>
    <w:p w:rsidR="00F07348" w:rsidRDefault="00DF339E" w:rsidP="00A93964">
      <w:pPr>
        <w:jc w:val="both"/>
        <w:rPr>
          <w:rFonts w:ascii="Times New Roman" w:hAnsi="Times New Roman" w:cs="Times New Roman"/>
          <w:sz w:val="24"/>
          <w:szCs w:val="24"/>
        </w:rPr>
      </w:pPr>
      <w:r>
        <w:rPr>
          <w:rFonts w:ascii="Times New Roman" w:hAnsi="Times New Roman" w:cs="Times New Roman"/>
          <w:sz w:val="24"/>
          <w:szCs w:val="24"/>
        </w:rPr>
        <w:t xml:space="preserve"> 1.6. Настоящая политика</w:t>
      </w:r>
      <w:r w:rsidR="00A93964" w:rsidRPr="00A93964">
        <w:rPr>
          <w:rFonts w:ascii="Times New Roman" w:hAnsi="Times New Roman" w:cs="Times New Roman"/>
          <w:sz w:val="24"/>
          <w:szCs w:val="24"/>
        </w:rPr>
        <w:t xml:space="preserve"> утверждается директором ООО МКК "</w:t>
      </w:r>
      <w:proofErr w:type="spellStart"/>
      <w:r w:rsidR="00F07348">
        <w:rPr>
          <w:rFonts w:ascii="Times New Roman" w:hAnsi="Times New Roman" w:cs="Times New Roman"/>
          <w:sz w:val="24"/>
          <w:szCs w:val="24"/>
        </w:rPr>
        <w:t>Мосзайм</w:t>
      </w:r>
      <w:proofErr w:type="spellEnd"/>
      <w:r w:rsidR="00A93964" w:rsidRPr="00A93964">
        <w:rPr>
          <w:rFonts w:ascii="Times New Roman" w:hAnsi="Times New Roman" w:cs="Times New Roman"/>
          <w:sz w:val="24"/>
          <w:szCs w:val="24"/>
        </w:rPr>
        <w:t>" и является обязательным для исполнения всеми работниками Общества, имеющими доступ к персональным данным.</w:t>
      </w:r>
    </w:p>
    <w:p w:rsidR="00F07348" w:rsidRDefault="00A93964" w:rsidP="00F07348">
      <w:pPr>
        <w:jc w:val="center"/>
        <w:rPr>
          <w:rFonts w:ascii="Times New Roman" w:hAnsi="Times New Roman" w:cs="Times New Roman"/>
          <w:sz w:val="24"/>
          <w:szCs w:val="24"/>
        </w:rPr>
      </w:pPr>
      <w:r w:rsidRPr="00A93964">
        <w:rPr>
          <w:rFonts w:ascii="Times New Roman" w:hAnsi="Times New Roman" w:cs="Times New Roman"/>
          <w:sz w:val="24"/>
          <w:szCs w:val="24"/>
        </w:rPr>
        <w:t>2. Понятие, состав и категории персональных данных, обрабатываемых Обществом</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2.1. К персональным данным заявителей, заемщиков – относятся следующие предоставленные ими данные и документы: - Анкетные и биографические данные, в том числе фамилия, имя, отчество, пол, дата и место рождения; - паспортные данные; - сведения об адресе регистрации и фактическом месте жительства; - сведения о правах пользования помещением по месту регистрации и фактическому месту жительства; - сведения об ИНН; - страховой номер индивидуального лицевого счета; - семейное положение; - сведения об образовании; - сведения о среднем размере месячных доходов и расходов; - сведения о наименовании работодателя, адресе места работы, занимаемой должности, трудовом стаже и графике работы; - даты предыдущей и следующей зарплаты; - сведения о трудовом и общем стаже; - сведения о составе семьи; - сведения о воинском учете; - сведения о заработной плате; - сведения о социальных льготах; - специальность; - занимаемая должность; - наличие судимостей; - номера контактных телефонов; - адреса электронной почты, индивидуальные номера и иная информация, идентифицирующая персональные страницы на сайтах социальных сетей или иных коммуникационных сервисов; - фото и видео, содержащие изображение заявителя, заемщика; - сведения о кредитной истории; - реквизиты банковских карт и иных используемых заявителем, заемщиком электронных средств осуществления платежей; - место работы или учебы членов семьи и родственников; </w:t>
      </w:r>
      <w:r w:rsidRPr="00A93964">
        <w:rPr>
          <w:rFonts w:ascii="Times New Roman" w:hAnsi="Times New Roman" w:cs="Times New Roman"/>
          <w:sz w:val="24"/>
          <w:szCs w:val="24"/>
        </w:rPr>
        <w:lastRenderedPageBreak/>
        <w:t>- характер взаимоотношений в семье; Данные сведения и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2.2. Категории субъектов персональных данных: физические лица, состоящие в договорных и иных гражданско-правовых отношениях с Обществом; заемщики.</w:t>
      </w:r>
    </w:p>
    <w:p w:rsidR="00F07348" w:rsidRDefault="00A93964" w:rsidP="00F07348">
      <w:pPr>
        <w:jc w:val="center"/>
        <w:rPr>
          <w:rFonts w:ascii="Times New Roman" w:hAnsi="Times New Roman" w:cs="Times New Roman"/>
          <w:sz w:val="24"/>
          <w:szCs w:val="24"/>
        </w:rPr>
      </w:pPr>
      <w:r w:rsidRPr="00A93964">
        <w:rPr>
          <w:rFonts w:ascii="Times New Roman" w:hAnsi="Times New Roman" w:cs="Times New Roman"/>
          <w:sz w:val="24"/>
          <w:szCs w:val="24"/>
        </w:rPr>
        <w:t>3. Правовые основания, принципы обработки персональных данных, место хранение персональных данных</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3.1.Правовое основание обработки персональных данных: Гражданский процессуальный кодекс Российской Федерации Налоговым кодексом Российской Федерации; Федеральный закон Российской Федерации от 03.07.2016 № 230-Ф3 «О защите прав и законных интересов физических лиц при осуществлении деятельности по возврату просроченной задолженности; Федеральный закон Российской Федерации от 30.12.2004 № 218-Ф3 «О кредитных историях»; Федеральный закон Российской Федерации от 21.12.2013 г. № 353-Ф3 «О потребительском кредите»; Федеральный закон Российской Федерации от 02.10.2007 № 229-Ф3 «Об исполнительном производстве»; Федеральный закон Российской Федерации от 26.10.2002 № 127-Ф3 «О несостоятельности (банкротстве)»; Устав; Договор, заключенный с субъектом персональных данных; Федеральный закон "О </w:t>
      </w:r>
      <w:proofErr w:type="spellStart"/>
      <w:r w:rsidRPr="00A93964">
        <w:rPr>
          <w:rFonts w:ascii="Times New Roman" w:hAnsi="Times New Roman" w:cs="Times New Roman"/>
          <w:sz w:val="24"/>
          <w:szCs w:val="24"/>
        </w:rPr>
        <w:t>микрофинансовой</w:t>
      </w:r>
      <w:proofErr w:type="spellEnd"/>
      <w:r w:rsidRPr="00A93964">
        <w:rPr>
          <w:rFonts w:ascii="Times New Roman" w:hAnsi="Times New Roman" w:cs="Times New Roman"/>
          <w:sz w:val="24"/>
          <w:szCs w:val="24"/>
        </w:rPr>
        <w:t xml:space="preserve"> деятельности и </w:t>
      </w:r>
      <w:proofErr w:type="spellStart"/>
      <w:r w:rsidRPr="00A93964">
        <w:rPr>
          <w:rFonts w:ascii="Times New Roman" w:hAnsi="Times New Roman" w:cs="Times New Roman"/>
          <w:sz w:val="24"/>
          <w:szCs w:val="24"/>
        </w:rPr>
        <w:t>микрофинансовых</w:t>
      </w:r>
      <w:proofErr w:type="spellEnd"/>
      <w:r w:rsidRPr="00A93964">
        <w:rPr>
          <w:rFonts w:ascii="Times New Roman" w:hAnsi="Times New Roman" w:cs="Times New Roman"/>
          <w:sz w:val="24"/>
          <w:szCs w:val="24"/>
        </w:rPr>
        <w:t xml:space="preserve"> организациях" от 02.07.2010 N 151-ФЗ; Согласие на обработку персональных данных клиента; Согласие на обработку персональных данных пользователя Интернет-сайта</w:t>
      </w:r>
      <w:r w:rsidR="00F07348">
        <w:rPr>
          <w:rFonts w:ascii="Times New Roman" w:hAnsi="Times New Roman" w:cs="Times New Roman"/>
          <w:sz w:val="24"/>
          <w:szCs w:val="24"/>
        </w:rPr>
        <w:t>.</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3.2. Обработка персональных данных осуществляется на основе следующих ключевых принципов:</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3.2.1. Законность целей и способов обработки персональных данных;</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3.2.2. соответствие объема и характера обрабатываемых персональных данных, способов обработки персональных данных заранее заявленным целям обработки персональных данных;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3.2.3 недопустимость объединения созданных для несовместимых между собой целей баз данных, содержащих персональные данные.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3.3. Местонахождение баз данных, содержащих персональные данны</w:t>
      </w:r>
      <w:r w:rsidR="00F07348">
        <w:rPr>
          <w:rFonts w:ascii="Times New Roman" w:hAnsi="Times New Roman" w:cs="Times New Roman"/>
          <w:sz w:val="24"/>
          <w:szCs w:val="24"/>
        </w:rPr>
        <w:t>е htt</w:t>
      </w:r>
      <w:r w:rsidRPr="00A93964">
        <w:rPr>
          <w:rFonts w:ascii="Times New Roman" w:hAnsi="Times New Roman" w:cs="Times New Roman"/>
          <w:sz w:val="24"/>
          <w:szCs w:val="24"/>
        </w:rPr>
        <w:t>p://</w:t>
      </w:r>
      <w:proofErr w:type="spellStart"/>
      <w:r w:rsidR="00F07348">
        <w:rPr>
          <w:rFonts w:ascii="Times New Roman" w:hAnsi="Times New Roman" w:cs="Times New Roman"/>
          <w:sz w:val="24"/>
          <w:szCs w:val="24"/>
          <w:lang w:val="en-US"/>
        </w:rPr>
        <w:t>mos</w:t>
      </w:r>
      <w:proofErr w:type="spellEnd"/>
      <w:r w:rsidR="00F07348" w:rsidRPr="00F07348">
        <w:rPr>
          <w:rFonts w:ascii="Times New Roman" w:hAnsi="Times New Roman" w:cs="Times New Roman"/>
          <w:sz w:val="24"/>
          <w:szCs w:val="24"/>
        </w:rPr>
        <w:t>-</w:t>
      </w:r>
      <w:proofErr w:type="spellStart"/>
      <w:r w:rsidR="00F07348">
        <w:rPr>
          <w:rFonts w:ascii="Times New Roman" w:hAnsi="Times New Roman" w:cs="Times New Roman"/>
          <w:sz w:val="24"/>
          <w:szCs w:val="24"/>
          <w:lang w:val="en-US"/>
        </w:rPr>
        <w:t>zaim</w:t>
      </w:r>
      <w:proofErr w:type="spellEnd"/>
      <w:r w:rsidR="00F07348" w:rsidRPr="00F07348">
        <w:rPr>
          <w:rFonts w:ascii="Times New Roman" w:hAnsi="Times New Roman" w:cs="Times New Roman"/>
          <w:sz w:val="24"/>
          <w:szCs w:val="24"/>
        </w:rPr>
        <w:t>.</w:t>
      </w:r>
      <w:proofErr w:type="spellStart"/>
      <w:r w:rsidR="00F07348">
        <w:rPr>
          <w:rFonts w:ascii="Times New Roman" w:hAnsi="Times New Roman" w:cs="Times New Roman"/>
          <w:sz w:val="24"/>
          <w:szCs w:val="24"/>
          <w:lang w:val="en-US"/>
        </w:rPr>
        <w:t>ru</w:t>
      </w:r>
      <w:proofErr w:type="spellEnd"/>
      <w:r w:rsidR="00F07348">
        <w:rPr>
          <w:rFonts w:ascii="Times New Roman" w:hAnsi="Times New Roman" w:cs="Times New Roman"/>
          <w:sz w:val="24"/>
          <w:szCs w:val="24"/>
        </w:rPr>
        <w:t>.</w:t>
      </w:r>
    </w:p>
    <w:p w:rsidR="00F07348" w:rsidRDefault="00A93964" w:rsidP="00F07348">
      <w:pPr>
        <w:jc w:val="center"/>
        <w:rPr>
          <w:rFonts w:ascii="Times New Roman" w:hAnsi="Times New Roman" w:cs="Times New Roman"/>
          <w:sz w:val="24"/>
          <w:szCs w:val="24"/>
        </w:rPr>
      </w:pPr>
      <w:r w:rsidRPr="00A93964">
        <w:rPr>
          <w:rFonts w:ascii="Times New Roman" w:hAnsi="Times New Roman" w:cs="Times New Roman"/>
          <w:sz w:val="24"/>
          <w:szCs w:val="24"/>
        </w:rPr>
        <w:t>4. Цели обработки персональных данных заемщиков</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4.1. Общество имеет право обрабатывать персональные данные в следующих целях:</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4.1.1. обеспечение доступа Заявителя, Заемщика к профилю на сайте;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4.1.2. заключение между Заявителем и Обществом договоров, включая предварительное рассмотрение Обществом заявок Заявителя, при котором производится оценка его потенциальной платежеспособности и иных факторов, влияющих на возможность заключения соответствующих договоров;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4.1.3. исполнение договоров, заключаемых между Обществом и заявителями/ заемщиками, в том числе для обеспечения способов погашения задолженности по договорам </w:t>
      </w:r>
      <w:proofErr w:type="spellStart"/>
      <w:r w:rsidRPr="00A93964">
        <w:rPr>
          <w:rFonts w:ascii="Times New Roman" w:hAnsi="Times New Roman" w:cs="Times New Roman"/>
          <w:sz w:val="24"/>
          <w:szCs w:val="24"/>
        </w:rPr>
        <w:t>микрозайма</w:t>
      </w:r>
      <w:proofErr w:type="spellEnd"/>
      <w:r w:rsidRPr="00A93964">
        <w:rPr>
          <w:rFonts w:ascii="Times New Roman" w:hAnsi="Times New Roman" w:cs="Times New Roman"/>
          <w:sz w:val="24"/>
          <w:szCs w:val="24"/>
        </w:rPr>
        <w:t xml:space="preserve">;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4.1.4. принудительное взыскание задолженности по договорам </w:t>
      </w:r>
      <w:proofErr w:type="spellStart"/>
      <w:r w:rsidRPr="00A93964">
        <w:rPr>
          <w:rFonts w:ascii="Times New Roman" w:hAnsi="Times New Roman" w:cs="Times New Roman"/>
          <w:sz w:val="24"/>
          <w:szCs w:val="24"/>
        </w:rPr>
        <w:t>микрозайма</w:t>
      </w:r>
      <w:proofErr w:type="spellEnd"/>
      <w:r w:rsidRPr="00A93964">
        <w:rPr>
          <w:rFonts w:ascii="Times New Roman" w:hAnsi="Times New Roman" w:cs="Times New Roman"/>
          <w:sz w:val="24"/>
          <w:szCs w:val="24"/>
        </w:rPr>
        <w:t xml:space="preserve">, в том числе с участием третьих лиц, привлеченных Обществом для оказания услуг содействия при </w:t>
      </w:r>
      <w:r w:rsidRPr="00A93964">
        <w:rPr>
          <w:rFonts w:ascii="Times New Roman" w:hAnsi="Times New Roman" w:cs="Times New Roman"/>
          <w:sz w:val="24"/>
          <w:szCs w:val="24"/>
        </w:rPr>
        <w:lastRenderedPageBreak/>
        <w:t xml:space="preserve">взыскании такой задолженности, в том числе для оценки платежеспособности заемщика и определения оптимального способа взаимодействия;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4.1.5. предоставление заявителю, заемщику информации рекламного характера о товарах и услугах, реализуемых Обществом и третьими лицами;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4.1.6. оптимизация реализуемых в Обществе бизнес-процессов и хозяйственных практик (оптимизация предполагает передачу персональных данных лицам</w:t>
      </w:r>
      <w:proofErr w:type="gramStart"/>
      <w:r w:rsidRPr="00A93964">
        <w:rPr>
          <w:rFonts w:ascii="Times New Roman" w:hAnsi="Times New Roman" w:cs="Times New Roman"/>
          <w:sz w:val="24"/>
          <w:szCs w:val="24"/>
        </w:rPr>
        <w:t>.</w:t>
      </w:r>
      <w:proofErr w:type="gramEnd"/>
      <w:r w:rsidRPr="00A93964">
        <w:rPr>
          <w:rFonts w:ascii="Times New Roman" w:hAnsi="Times New Roman" w:cs="Times New Roman"/>
          <w:sz w:val="24"/>
          <w:szCs w:val="24"/>
        </w:rPr>
        <w:t xml:space="preserve"> оказывающим Обществу услуги технологического, информационного, консультационного или любого иного характера);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4.2 Общество вправе использовать персональные данные, а равно иные контактные данные заявителя, заемщика, предоставленные им Обществу, для взаимодействия с ним и иными контактными лицами посредством использования телефонной связи, средств электронной почты, сервисами мгновенных сообщений, социальных сетей и любых иных каналов коммуникации, ставших известными Обществу, указанные каналы могут использоваться Обществом для направления заявителям, заемщикам рекламы Общества и иных лиц.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4.3. В случае предоставления Обществу персональных данных третьих лиц заявитель, заемщик гарантирует, что им было получено необходимое согласие этих лиц на передачу их персональных данных Обществу и обработку этих персональных данных Обществом на условиях, предусмотренных настоящим Положением. В случае предоставления Обществу персональных данных третьих лиц в отсутствие их согласия, а равно в случае предоставления Обществу персональных данных третьих лиц под видом персональных данных заявителя, заемщика, заявитель, заемщик, обязан компенсировать Обществу убытки, причиненные ему в связи с обработкой таких персональных данных. В частности, возместить причиненный Обществу ущерб, выразившийся в суммах гражданско-правовых компенсаций или административных штрафов, обязанность по уплате которых может быть возложена на Общество в связи с обработкой персональных данных таких третьих лиц без получения их согласий.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4.4. Общество не несет ответственности в том случае, если относящаяся к заявителю, заемщику информация конфиденциального характера будет раскрыта третьим лицам в связи с ее направлением по адресам или с использованием контактных данных, предоставленных ими Обществу. </w:t>
      </w:r>
    </w:p>
    <w:p w:rsidR="00F07348" w:rsidRDefault="00A93964" w:rsidP="00F07348">
      <w:pPr>
        <w:jc w:val="center"/>
        <w:rPr>
          <w:rFonts w:ascii="Times New Roman" w:hAnsi="Times New Roman" w:cs="Times New Roman"/>
          <w:sz w:val="24"/>
          <w:szCs w:val="24"/>
        </w:rPr>
      </w:pPr>
      <w:r w:rsidRPr="00A93964">
        <w:rPr>
          <w:rFonts w:ascii="Times New Roman" w:hAnsi="Times New Roman" w:cs="Times New Roman"/>
          <w:sz w:val="24"/>
          <w:szCs w:val="24"/>
        </w:rPr>
        <w:t>5. Виды и способы обработки персональных данных</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5.1. Общество вправе совершать в отношении персональных данных заявителя, заемщика следующие действия: - сбор, запись, систематизация, накопление и хранение; - уточнение (обновление, изменение); - извлечение, использование (включая хеширование) и передача третьим лицам (непосредственное представление или предоставление доступа); - распространение (в части использования информации, полученной в ходе участия заявителя, заемщика в мероприятиях рекламного характера, маркетинговых акциях, проводимых Обществом, а равно размещенных по его инициативе или с его согласия на сайте Общества); - обезличивание, блокирование, удаление и уничтожение.</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5.2. Общество вправе осуществлять передачу персональных данных заявителя, заемщика, если такая передача соответствует целям обработки персональных данных, указанным в разделе 4 настоящего </w:t>
      </w:r>
      <w:r w:rsidR="00DF339E">
        <w:rPr>
          <w:rFonts w:ascii="Times New Roman" w:hAnsi="Times New Roman" w:cs="Times New Roman"/>
          <w:sz w:val="24"/>
          <w:szCs w:val="24"/>
        </w:rPr>
        <w:t>Документа (Политика оператора в отношении обработки персональных данных).</w:t>
      </w:r>
      <w:r w:rsidRPr="00A93964">
        <w:rPr>
          <w:rFonts w:ascii="Times New Roman" w:hAnsi="Times New Roman" w:cs="Times New Roman"/>
          <w:sz w:val="24"/>
          <w:szCs w:val="24"/>
        </w:rPr>
        <w:t xml:space="preserve"> В частности, Общество вправе передавать персональные данные следующим категориям организаций:</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lastRenderedPageBreak/>
        <w:t xml:space="preserve"> 5.2.1. операторам мобильной связи, финансовым организациям и иным компаниям (поскольку они предоставляют Обществу информацию, имеющую значение для оценки потенциальной платежеспособности заявителя, заемщика и иных факторов, влияющих на возможность заключения договоров между ним и Обществом).</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5.2.2. </w:t>
      </w:r>
      <w:proofErr w:type="spellStart"/>
      <w:r w:rsidRPr="00A93964">
        <w:rPr>
          <w:rFonts w:ascii="Times New Roman" w:hAnsi="Times New Roman" w:cs="Times New Roman"/>
          <w:sz w:val="24"/>
          <w:szCs w:val="24"/>
        </w:rPr>
        <w:t>коллекторским</w:t>
      </w:r>
      <w:proofErr w:type="spellEnd"/>
      <w:r w:rsidRPr="00A93964">
        <w:rPr>
          <w:rFonts w:ascii="Times New Roman" w:hAnsi="Times New Roman" w:cs="Times New Roman"/>
          <w:sz w:val="24"/>
          <w:szCs w:val="24"/>
        </w:rPr>
        <w:t xml:space="preserve"> агентствам (поскольку они привлекаются для содействия Обществу по взысканию задолженности по заключенным с заявителем, заемщиком договорам или соответствующим лицам уступаются права требования из таких договоров).</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5.2.3. Провайдерам инфраструктурных и иных услуг (поскольку они оказывают Обществу услуги технологического, информационного, консультационного или любого иного характера, предполагающего получение ими персональных данных заемщиков, заявителей).</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5.3. Все лица, упомянутые в настоящем разделе Пол</w:t>
      </w:r>
      <w:r w:rsidR="00DF339E">
        <w:rPr>
          <w:rFonts w:ascii="Times New Roman" w:hAnsi="Times New Roman" w:cs="Times New Roman"/>
          <w:sz w:val="24"/>
          <w:szCs w:val="24"/>
        </w:rPr>
        <w:t>итики</w:t>
      </w:r>
      <w:r w:rsidRPr="00A93964">
        <w:rPr>
          <w:rFonts w:ascii="Times New Roman" w:hAnsi="Times New Roman" w:cs="Times New Roman"/>
          <w:sz w:val="24"/>
          <w:szCs w:val="24"/>
        </w:rPr>
        <w:t xml:space="preserve"> имеют право на обработку персональных данных заемщиков, заявителей, любым из предусмотренных настоящим </w:t>
      </w:r>
      <w:r w:rsidR="00DF339E">
        <w:rPr>
          <w:rFonts w:ascii="Times New Roman" w:hAnsi="Times New Roman" w:cs="Times New Roman"/>
          <w:sz w:val="24"/>
          <w:szCs w:val="24"/>
        </w:rPr>
        <w:t>документом</w:t>
      </w:r>
      <w:r w:rsidRPr="00A93964">
        <w:rPr>
          <w:rFonts w:ascii="Times New Roman" w:hAnsi="Times New Roman" w:cs="Times New Roman"/>
          <w:sz w:val="24"/>
          <w:szCs w:val="24"/>
        </w:rPr>
        <w:t xml:space="preserve"> способов при условии соблюдения ограничений относител</w:t>
      </w:r>
      <w:r w:rsidR="00F07348">
        <w:rPr>
          <w:rFonts w:ascii="Times New Roman" w:hAnsi="Times New Roman" w:cs="Times New Roman"/>
          <w:sz w:val="24"/>
          <w:szCs w:val="24"/>
        </w:rPr>
        <w:t>ьно допустимых целей обработки.</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5.4. Персональные данные заемщика, заявителя могут обрабатываться Обществом как с использованием средств автоматизации, так и без использования таких средств. </w:t>
      </w:r>
      <w:proofErr w:type="gramStart"/>
      <w:r w:rsidRPr="00A93964">
        <w:rPr>
          <w:rFonts w:ascii="Times New Roman" w:hAnsi="Times New Roman" w:cs="Times New Roman"/>
          <w:sz w:val="24"/>
          <w:szCs w:val="24"/>
        </w:rPr>
        <w:t>В частности</w:t>
      </w:r>
      <w:proofErr w:type="gramEnd"/>
      <w:r w:rsidRPr="00A93964">
        <w:rPr>
          <w:rFonts w:ascii="Times New Roman" w:hAnsi="Times New Roman" w:cs="Times New Roman"/>
          <w:sz w:val="24"/>
          <w:szCs w:val="24"/>
        </w:rPr>
        <w:t xml:space="preserve"> Общество вправе осуществлять хранение персональных данных заемщика, заявителя в электронных картотеках и бумажных картотеках, воспроизводить соответствующие данные на любых электронных носителях информации, а так же передавать их по электронным каналам связи. </w:t>
      </w:r>
    </w:p>
    <w:p w:rsidR="00F07348" w:rsidRDefault="00A93964" w:rsidP="00F07348">
      <w:pPr>
        <w:jc w:val="center"/>
        <w:rPr>
          <w:rFonts w:ascii="Times New Roman" w:hAnsi="Times New Roman" w:cs="Times New Roman"/>
          <w:sz w:val="24"/>
          <w:szCs w:val="24"/>
        </w:rPr>
      </w:pPr>
      <w:r w:rsidRPr="00A93964">
        <w:rPr>
          <w:rFonts w:ascii="Times New Roman" w:hAnsi="Times New Roman" w:cs="Times New Roman"/>
          <w:sz w:val="24"/>
          <w:szCs w:val="24"/>
        </w:rPr>
        <w:t>6. Использование персональных данных для принятия решений</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6.1. Общество вправе принимать решения, порождающие юридические последствия в отношении заемщика, заявителя, и иным образом затрагивающие его права и законные интересы, в том числе на основании автоматизированной обработки персональных данных. </w:t>
      </w:r>
      <w:proofErr w:type="gramStart"/>
      <w:r w:rsidRPr="00A93964">
        <w:rPr>
          <w:rFonts w:ascii="Times New Roman" w:hAnsi="Times New Roman" w:cs="Times New Roman"/>
          <w:sz w:val="24"/>
          <w:szCs w:val="24"/>
        </w:rPr>
        <w:t>В частности</w:t>
      </w:r>
      <w:proofErr w:type="gramEnd"/>
      <w:r w:rsidRPr="00A93964">
        <w:rPr>
          <w:rFonts w:ascii="Times New Roman" w:hAnsi="Times New Roman" w:cs="Times New Roman"/>
          <w:sz w:val="24"/>
          <w:szCs w:val="24"/>
        </w:rPr>
        <w:t xml:space="preserve"> на основании автоматизированной обработки персональных данных заявителя, заемщика может быть принято решение о предоставлении (об отказе в предоставлении) ему займа. Порядок принятия </w:t>
      </w:r>
      <w:r w:rsidR="00F07348">
        <w:rPr>
          <w:rFonts w:ascii="Times New Roman" w:hAnsi="Times New Roman" w:cs="Times New Roman"/>
          <w:sz w:val="24"/>
          <w:szCs w:val="24"/>
        </w:rPr>
        <w:t>соответствующего решения, а так</w:t>
      </w:r>
      <w:r w:rsidRPr="00A93964">
        <w:rPr>
          <w:rFonts w:ascii="Times New Roman" w:hAnsi="Times New Roman" w:cs="Times New Roman"/>
          <w:sz w:val="24"/>
          <w:szCs w:val="24"/>
        </w:rPr>
        <w:t xml:space="preserve">же условия получения заявителем, заемщиком решения Общества определяется Правилами предоставления </w:t>
      </w:r>
      <w:proofErr w:type="spellStart"/>
      <w:r w:rsidRPr="00A93964">
        <w:rPr>
          <w:rFonts w:ascii="Times New Roman" w:hAnsi="Times New Roman" w:cs="Times New Roman"/>
          <w:sz w:val="24"/>
          <w:szCs w:val="24"/>
        </w:rPr>
        <w:t>микрозаймов</w:t>
      </w:r>
      <w:proofErr w:type="spellEnd"/>
      <w:r w:rsidRPr="00A93964">
        <w:rPr>
          <w:rFonts w:ascii="Times New Roman" w:hAnsi="Times New Roman" w:cs="Times New Roman"/>
          <w:sz w:val="24"/>
          <w:szCs w:val="24"/>
        </w:rPr>
        <w:t>.</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6.2. Решения, принятые Обществом, могут быть обжалованы в судебном порядке. </w:t>
      </w:r>
    </w:p>
    <w:p w:rsidR="00F07348" w:rsidRDefault="00A93964" w:rsidP="00F07348">
      <w:pPr>
        <w:jc w:val="center"/>
        <w:rPr>
          <w:rFonts w:ascii="Times New Roman" w:hAnsi="Times New Roman" w:cs="Times New Roman"/>
          <w:sz w:val="24"/>
          <w:szCs w:val="24"/>
        </w:rPr>
      </w:pPr>
      <w:r w:rsidRPr="00A93964">
        <w:rPr>
          <w:rFonts w:ascii="Times New Roman" w:hAnsi="Times New Roman" w:cs="Times New Roman"/>
          <w:sz w:val="24"/>
          <w:szCs w:val="24"/>
        </w:rPr>
        <w:t>7. Получение персональных данных от третьих лиц</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7.1. В целях подтверждения достоверности сведений, указанных заявителем, заемщиком в процессе оформления заявки</w:t>
      </w:r>
      <w:r w:rsidR="00F07348">
        <w:rPr>
          <w:rFonts w:ascii="Times New Roman" w:hAnsi="Times New Roman" w:cs="Times New Roman"/>
          <w:sz w:val="24"/>
          <w:szCs w:val="24"/>
        </w:rPr>
        <w:t xml:space="preserve"> на предоставление займа, а так</w:t>
      </w:r>
      <w:r w:rsidRPr="00A93964">
        <w:rPr>
          <w:rFonts w:ascii="Times New Roman" w:hAnsi="Times New Roman" w:cs="Times New Roman"/>
          <w:sz w:val="24"/>
          <w:szCs w:val="24"/>
        </w:rPr>
        <w:t xml:space="preserve">же получения информации, необходимой для принятия решения о выдаче ему займа, Общество вправе самостоятельно выбрать конкретное бюро кредитных историй для направления соответствующих запросов. 7.2. Факт подачи заемщиком, заявителем каждой заявки на получение Займа признается конклюдентным действием заемщика, заявителя, которым он выражает свое согласие на получение Обществом отчета из бюро кредитных историй в отношении данного заемщика, заявителя. Соответствующий отчет может включать данные из основной части кредитной истории заемщика, займодавца.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7.3. В рамках реализации своего права на проверку достоверности указанной заемщиком, заявителем информации Общество также вправе проводить проверку и уточнение </w:t>
      </w:r>
      <w:r w:rsidRPr="00A93964">
        <w:rPr>
          <w:rFonts w:ascii="Times New Roman" w:hAnsi="Times New Roman" w:cs="Times New Roman"/>
          <w:sz w:val="24"/>
          <w:szCs w:val="24"/>
        </w:rPr>
        <w:lastRenderedPageBreak/>
        <w:t xml:space="preserve">предоставленных заемщиком, заявителем данных посредством устных или письменных обращений к работодателю заемщика, заявителя, а </w:t>
      </w:r>
      <w:proofErr w:type="gramStart"/>
      <w:r w:rsidRPr="00A93964">
        <w:rPr>
          <w:rFonts w:ascii="Times New Roman" w:hAnsi="Times New Roman" w:cs="Times New Roman"/>
          <w:sz w:val="24"/>
          <w:szCs w:val="24"/>
        </w:rPr>
        <w:t>так же</w:t>
      </w:r>
      <w:proofErr w:type="gramEnd"/>
      <w:r w:rsidRPr="00A93964">
        <w:rPr>
          <w:rFonts w:ascii="Times New Roman" w:hAnsi="Times New Roman" w:cs="Times New Roman"/>
          <w:sz w:val="24"/>
          <w:szCs w:val="24"/>
        </w:rPr>
        <w:t xml:space="preserve"> иным лицам, контактные данные которых заемщиком, заявителем представлены Обществу. </w:t>
      </w:r>
    </w:p>
    <w:p w:rsidR="00F07348" w:rsidRDefault="00A93964" w:rsidP="00F07348">
      <w:pPr>
        <w:jc w:val="center"/>
        <w:rPr>
          <w:rFonts w:ascii="Times New Roman" w:hAnsi="Times New Roman" w:cs="Times New Roman"/>
          <w:sz w:val="24"/>
          <w:szCs w:val="24"/>
        </w:rPr>
      </w:pPr>
      <w:r w:rsidRPr="00A93964">
        <w:rPr>
          <w:rFonts w:ascii="Times New Roman" w:hAnsi="Times New Roman" w:cs="Times New Roman"/>
          <w:sz w:val="24"/>
          <w:szCs w:val="24"/>
        </w:rPr>
        <w:t>8. Доступ к персональным данным, их изменение и уточнение</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8.1. Заемщик, заявитель вправе в любой момент получать доступ к информации, касающейся обработки его персональных данных, а также изменить (обновить, дополнить) предоставленные им персональные данные путем личного обращения в офис компании, либо воспользовавшись соответствующими функциями Личного кабинета. Если изменение данных с использованием Личного кабинета невозможно, а обрабатываемые данные являются неполными, устаревшими (неактуальными), недостоверными, незаконно полученными или не являются необходимыми для заявленной цели обработки, заемщик, займодавец вправе потребовать от Общества соответственно уточнения своих персональных данных, их блокирования или уничтожения.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8.2. Запросы заемщиков, заявителей о предоставлении сведений об обрабатываемых Компанией персональных данных, а также запросы о блокировке, изменении, уточнении или удалении персональных данных Клиента направляются в виде письменного документа на почтовый адрес Общества, указанный на официальном сайте в разделе "Клиентам". </w:t>
      </w:r>
    </w:p>
    <w:p w:rsidR="00F07348"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8.3. Общество рассматривает запросы заемщиков, заявителей и направляет ответы на них в течение 12 (Двенадцати) рабочих дней с момента поступления обращения. Запросы заемщиков, заявителей об изменении неполных, неточных или неактуальных персональных данных, а также запросы об удалении данных, которые были незаконно получены Обществом или не соответствуют заявленным целям обработки, подлежат рассмотрению в течение 7 (Семи) рабочих дней. Ответ Общества на запрос заемщиков, заявителей направляется письмом на почтовый адрес, указанный заемщиком, заявителем в соответствующем запросе. </w:t>
      </w:r>
    </w:p>
    <w:p w:rsidR="00DF339E" w:rsidRDefault="00A93964" w:rsidP="00DF339E">
      <w:pPr>
        <w:jc w:val="center"/>
        <w:rPr>
          <w:rFonts w:ascii="Times New Roman" w:hAnsi="Times New Roman" w:cs="Times New Roman"/>
          <w:sz w:val="24"/>
          <w:szCs w:val="24"/>
        </w:rPr>
      </w:pPr>
      <w:r w:rsidRPr="00A93964">
        <w:rPr>
          <w:rFonts w:ascii="Times New Roman" w:hAnsi="Times New Roman" w:cs="Times New Roman"/>
          <w:sz w:val="24"/>
          <w:szCs w:val="24"/>
        </w:rPr>
        <w:t>9. Срок обработки персональных данных</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9.1 Общество вправе осуществлять обработку персональных данных в течение сроков обязательного хранения документов, установленных законодательством Российской Федерации, а также в течение 10 (Десяти) лет после окончания указанных сроков. Достижение некоторых целей обработки данных не лишает Общество права обрабатывать персональные данные заемщика для достижения иных целей, указанных в разделе 4 настоящих правил. </w:t>
      </w:r>
    </w:p>
    <w:p w:rsidR="002C0F70"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9.2. Заемщики, заявители вправе отозвать свое согласие на обработку персональных данных путем подачи Обществу соответствующего письменного заявления не менее чем за 3 (три) </w:t>
      </w:r>
      <w:r w:rsidR="00BA318A">
        <w:rPr>
          <w:rFonts w:ascii="Times New Roman" w:hAnsi="Times New Roman" w:cs="Times New Roman"/>
          <w:sz w:val="24"/>
          <w:szCs w:val="24"/>
        </w:rPr>
        <w:t>дня</w:t>
      </w:r>
      <w:r w:rsidRPr="00A93964">
        <w:rPr>
          <w:rFonts w:ascii="Times New Roman" w:hAnsi="Times New Roman" w:cs="Times New Roman"/>
          <w:sz w:val="24"/>
          <w:szCs w:val="24"/>
        </w:rPr>
        <w:t xml:space="preserve"> до момента отзыва согласия. Отзыв согласия на обработку персональных данных осуществляется в порядке, п</w:t>
      </w:r>
      <w:r w:rsidR="0029277A">
        <w:rPr>
          <w:rFonts w:ascii="Times New Roman" w:hAnsi="Times New Roman" w:cs="Times New Roman"/>
          <w:sz w:val="24"/>
          <w:szCs w:val="24"/>
        </w:rPr>
        <w:t>редусмотренном п. 8.2 настоящей Политики.</w:t>
      </w:r>
      <w:bookmarkStart w:id="0" w:name="_GoBack"/>
      <w:bookmarkEnd w:id="0"/>
    </w:p>
    <w:p w:rsidR="00DF339E" w:rsidRPr="002C0F70"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Кроме того, заемщик, заявитель вправе отозвать свое согласие на обработку персональных данных Обществом посредством </w:t>
      </w:r>
      <w:r w:rsidR="00BA318A">
        <w:rPr>
          <w:rFonts w:ascii="Times New Roman" w:hAnsi="Times New Roman" w:cs="Times New Roman"/>
          <w:sz w:val="24"/>
          <w:szCs w:val="24"/>
        </w:rPr>
        <w:t xml:space="preserve">отправки сообщения на электронный адрес Общества </w:t>
      </w:r>
      <w:hyperlink r:id="rId4" w:history="1">
        <w:r w:rsidR="00BA318A" w:rsidRPr="00181F49">
          <w:rPr>
            <w:rStyle w:val="a3"/>
            <w:rFonts w:ascii="Times New Roman" w:hAnsi="Times New Roman" w:cs="Times New Roman"/>
            <w:sz w:val="24"/>
            <w:szCs w:val="24"/>
            <w:lang w:val="en-US"/>
          </w:rPr>
          <w:t>info</w:t>
        </w:r>
        <w:r w:rsidR="00BA318A" w:rsidRPr="00181F49">
          <w:rPr>
            <w:rStyle w:val="a3"/>
            <w:rFonts w:ascii="Times New Roman" w:hAnsi="Times New Roman" w:cs="Times New Roman"/>
            <w:sz w:val="24"/>
            <w:szCs w:val="24"/>
          </w:rPr>
          <w:t>@</w:t>
        </w:r>
        <w:proofErr w:type="spellStart"/>
        <w:r w:rsidR="00BA318A" w:rsidRPr="00181F49">
          <w:rPr>
            <w:rStyle w:val="a3"/>
            <w:rFonts w:ascii="Times New Roman" w:hAnsi="Times New Roman" w:cs="Times New Roman"/>
            <w:sz w:val="24"/>
            <w:szCs w:val="24"/>
            <w:lang w:val="en-US"/>
          </w:rPr>
          <w:t>mos</w:t>
        </w:r>
        <w:proofErr w:type="spellEnd"/>
        <w:r w:rsidR="00BA318A" w:rsidRPr="00BA318A">
          <w:rPr>
            <w:rStyle w:val="a3"/>
            <w:rFonts w:ascii="Times New Roman" w:hAnsi="Times New Roman" w:cs="Times New Roman"/>
            <w:sz w:val="24"/>
            <w:szCs w:val="24"/>
          </w:rPr>
          <w:t>-</w:t>
        </w:r>
        <w:proofErr w:type="spellStart"/>
        <w:r w:rsidR="00BA318A" w:rsidRPr="00181F49">
          <w:rPr>
            <w:rStyle w:val="a3"/>
            <w:rFonts w:ascii="Times New Roman" w:hAnsi="Times New Roman" w:cs="Times New Roman"/>
            <w:sz w:val="24"/>
            <w:szCs w:val="24"/>
            <w:lang w:val="en-US"/>
          </w:rPr>
          <w:t>zaim</w:t>
        </w:r>
        <w:proofErr w:type="spellEnd"/>
        <w:r w:rsidR="00BA318A" w:rsidRPr="00BA318A">
          <w:rPr>
            <w:rStyle w:val="a3"/>
            <w:rFonts w:ascii="Times New Roman" w:hAnsi="Times New Roman" w:cs="Times New Roman"/>
            <w:sz w:val="24"/>
            <w:szCs w:val="24"/>
          </w:rPr>
          <w:t>.</w:t>
        </w:r>
        <w:proofErr w:type="spellStart"/>
        <w:r w:rsidR="00BA318A" w:rsidRPr="00181F49">
          <w:rPr>
            <w:rStyle w:val="a3"/>
            <w:rFonts w:ascii="Times New Roman" w:hAnsi="Times New Roman" w:cs="Times New Roman"/>
            <w:sz w:val="24"/>
            <w:szCs w:val="24"/>
            <w:lang w:val="en-US"/>
          </w:rPr>
          <w:t>ru</w:t>
        </w:r>
        <w:proofErr w:type="spellEnd"/>
      </w:hyperlink>
      <w:r w:rsidR="002C0F70">
        <w:rPr>
          <w:rFonts w:ascii="Times New Roman" w:hAnsi="Times New Roman" w:cs="Times New Roman"/>
          <w:sz w:val="24"/>
          <w:szCs w:val="24"/>
        </w:rPr>
        <w:t>.</w:t>
      </w:r>
    </w:p>
    <w:p w:rsidR="00DF339E" w:rsidRDefault="00A93964" w:rsidP="00DF339E">
      <w:pPr>
        <w:jc w:val="center"/>
        <w:rPr>
          <w:rFonts w:ascii="Times New Roman" w:hAnsi="Times New Roman" w:cs="Times New Roman"/>
          <w:sz w:val="24"/>
          <w:szCs w:val="24"/>
        </w:rPr>
      </w:pPr>
      <w:r w:rsidRPr="00A93964">
        <w:rPr>
          <w:rFonts w:ascii="Times New Roman" w:hAnsi="Times New Roman" w:cs="Times New Roman"/>
          <w:sz w:val="24"/>
          <w:szCs w:val="24"/>
        </w:rPr>
        <w:t>10. Меры, направленные на защиту персональных данных</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 10.1. В соответствии с законодательством Российской Федерации Общество предпринимает технические и организационно-правовые меры в целях обеспечения защиты персональных данных заемщиков, заявителей от неправомерного или случайного доступа </w:t>
      </w:r>
      <w:r w:rsidRPr="00A93964">
        <w:rPr>
          <w:rFonts w:ascii="Times New Roman" w:hAnsi="Times New Roman" w:cs="Times New Roman"/>
          <w:sz w:val="24"/>
          <w:szCs w:val="24"/>
        </w:rPr>
        <w:lastRenderedPageBreak/>
        <w:t xml:space="preserve">к ним, уничтожения, изменения, блокирования, копирования, распространения, а также от иных неправомерных действий третьих лиц.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10.2. Общество осуществляет постоянный мониторинг технического состояния программно</w:t>
      </w:r>
      <w:r w:rsidR="00DF339E">
        <w:rPr>
          <w:rFonts w:ascii="Times New Roman" w:hAnsi="Times New Roman" w:cs="Times New Roman"/>
          <w:sz w:val="24"/>
          <w:szCs w:val="24"/>
        </w:rPr>
        <w:t>-</w:t>
      </w:r>
      <w:r w:rsidRPr="00A93964">
        <w:rPr>
          <w:rFonts w:ascii="Times New Roman" w:hAnsi="Times New Roman" w:cs="Times New Roman"/>
          <w:sz w:val="24"/>
          <w:szCs w:val="24"/>
        </w:rPr>
        <w:t xml:space="preserve">аппаратных средств, с помощью которых осуществляется обработка персональных данных заемщиков, заявителей, а также выявление актуальных угроз, характерных для информационной системы Общества. На основе полученных данных Общество определяет необходимый уровень защищенности персональных данных, а также реализует меры, которые необходимы для его обеспечения.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10.3. Среди прочего, в рамках защиты персональных данных заемщиков, заявителей от несанкционированного доступа Общество предпринимает следующие меры: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10.3.1. обеспечивает такой режим безопасности помещений, в которых размещена информационная система обработки персональных данных, который препятствует возможности неконтролируемого проникновения третьих лиц в такие помещения;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10.3.2. обеспечивает сохранность носителей персональны</w:t>
      </w:r>
      <w:r w:rsidR="00DF339E">
        <w:rPr>
          <w:rFonts w:ascii="Times New Roman" w:hAnsi="Times New Roman" w:cs="Times New Roman"/>
          <w:sz w:val="24"/>
          <w:szCs w:val="24"/>
        </w:rPr>
        <w:t>х</w:t>
      </w:r>
      <w:r w:rsidRPr="00A93964">
        <w:rPr>
          <w:rFonts w:ascii="Times New Roman" w:hAnsi="Times New Roman" w:cs="Times New Roman"/>
          <w:sz w:val="24"/>
          <w:szCs w:val="24"/>
        </w:rPr>
        <w:t xml:space="preserve"> данных;</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10.3.3. предпринимает меры, направленные на идентификацию и аутентификацию всех пользователей информационной системы, а также объектов доступа;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10.3.4. определяет перечень лиц, доступ которых к персональным данным Клиентов необходим для выполнения ими служебных (трудовых) обязанностей;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10.3.5 назначает должностное лицо, ответственное за обеспечение безопасности персональных данных в информационной системе;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10.3.6 управляет учётными записями пользователей информационной системы, в том числе внешних пользователей, а также реализует меры по разграничению прав доступа пользователей;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10.3.7 ограничивает максимальное количество безуспешных попыток входа в Личный кабинет;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10.3.8 применяет антивирусную защиту информационной системы обработки персональных данных.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10.4 Общество вправе в одностороннем поряд</w:t>
      </w:r>
      <w:r w:rsidR="00916FF2">
        <w:rPr>
          <w:rFonts w:ascii="Times New Roman" w:hAnsi="Times New Roman" w:cs="Times New Roman"/>
          <w:sz w:val="24"/>
          <w:szCs w:val="24"/>
        </w:rPr>
        <w:t>ке вносить изменения в настоящую Политику</w:t>
      </w:r>
      <w:r w:rsidRPr="00A93964">
        <w:rPr>
          <w:rFonts w:ascii="Times New Roman" w:hAnsi="Times New Roman" w:cs="Times New Roman"/>
          <w:sz w:val="24"/>
          <w:szCs w:val="24"/>
        </w:rPr>
        <w:t>. В случае внесения изменений в П</w:t>
      </w:r>
      <w:r w:rsidR="00935052">
        <w:rPr>
          <w:rFonts w:ascii="Times New Roman" w:hAnsi="Times New Roman" w:cs="Times New Roman"/>
          <w:sz w:val="24"/>
          <w:szCs w:val="24"/>
        </w:rPr>
        <w:t>олитику</w:t>
      </w:r>
      <w:r w:rsidRPr="00A93964">
        <w:rPr>
          <w:rFonts w:ascii="Times New Roman" w:hAnsi="Times New Roman" w:cs="Times New Roman"/>
          <w:sz w:val="24"/>
          <w:szCs w:val="24"/>
        </w:rPr>
        <w:t xml:space="preserve"> Общество уведомляет об этом Клиентов путем размещения новой редакции П</w:t>
      </w:r>
      <w:r w:rsidR="00916FF2">
        <w:rPr>
          <w:rFonts w:ascii="Times New Roman" w:hAnsi="Times New Roman" w:cs="Times New Roman"/>
          <w:sz w:val="24"/>
          <w:szCs w:val="24"/>
        </w:rPr>
        <w:t xml:space="preserve">олитики </w:t>
      </w:r>
      <w:r w:rsidR="00EC4077">
        <w:rPr>
          <w:rFonts w:ascii="Times New Roman" w:hAnsi="Times New Roman" w:cs="Times New Roman"/>
          <w:sz w:val="24"/>
          <w:szCs w:val="24"/>
        </w:rPr>
        <w:t>на Сайте по адресу htt</w:t>
      </w:r>
      <w:r w:rsidRPr="00A93964">
        <w:rPr>
          <w:rFonts w:ascii="Times New Roman" w:hAnsi="Times New Roman" w:cs="Times New Roman"/>
          <w:sz w:val="24"/>
          <w:szCs w:val="24"/>
        </w:rPr>
        <w:t>p://</w:t>
      </w:r>
      <w:proofErr w:type="spellStart"/>
      <w:r w:rsidR="00DF339E">
        <w:rPr>
          <w:rFonts w:ascii="Times New Roman" w:hAnsi="Times New Roman" w:cs="Times New Roman"/>
          <w:sz w:val="24"/>
          <w:szCs w:val="24"/>
          <w:lang w:val="en-US"/>
        </w:rPr>
        <w:t>mos</w:t>
      </w:r>
      <w:proofErr w:type="spellEnd"/>
      <w:r w:rsidR="00DF339E" w:rsidRPr="00DF339E">
        <w:rPr>
          <w:rFonts w:ascii="Times New Roman" w:hAnsi="Times New Roman" w:cs="Times New Roman"/>
          <w:sz w:val="24"/>
          <w:szCs w:val="24"/>
        </w:rPr>
        <w:t>-</w:t>
      </w:r>
      <w:proofErr w:type="spellStart"/>
      <w:r w:rsidR="00DF339E">
        <w:rPr>
          <w:rFonts w:ascii="Times New Roman" w:hAnsi="Times New Roman" w:cs="Times New Roman"/>
          <w:sz w:val="24"/>
          <w:szCs w:val="24"/>
          <w:lang w:val="en-US"/>
        </w:rPr>
        <w:t>zaim</w:t>
      </w:r>
      <w:proofErr w:type="spellEnd"/>
      <w:r w:rsidR="00DF339E" w:rsidRPr="00DF339E">
        <w:rPr>
          <w:rFonts w:ascii="Times New Roman" w:hAnsi="Times New Roman" w:cs="Times New Roman"/>
          <w:sz w:val="24"/>
          <w:szCs w:val="24"/>
        </w:rPr>
        <w:t>.</w:t>
      </w:r>
      <w:proofErr w:type="spellStart"/>
      <w:r w:rsidR="00DF339E">
        <w:rPr>
          <w:rFonts w:ascii="Times New Roman" w:hAnsi="Times New Roman" w:cs="Times New Roman"/>
          <w:sz w:val="24"/>
          <w:szCs w:val="24"/>
          <w:lang w:val="en-US"/>
        </w:rPr>
        <w:t>ru</w:t>
      </w:r>
      <w:proofErr w:type="spellEnd"/>
      <w:r w:rsidR="00DF339E">
        <w:rPr>
          <w:rFonts w:ascii="Times New Roman" w:hAnsi="Times New Roman" w:cs="Times New Roman"/>
          <w:sz w:val="24"/>
          <w:szCs w:val="24"/>
        </w:rPr>
        <w:t>.</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10.5. Права и обязанности Общества и заемщиков, заявителей определяются редакцией Правил, действовавшей в момент выражения Клиентом согласия на обработку его персональных данных Обществом.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10.6. Заемщик, заявитель признается выразившим свое согласие на обработку его персональных данных в </w:t>
      </w:r>
      <w:r w:rsidR="009C206A">
        <w:rPr>
          <w:rFonts w:ascii="Times New Roman" w:hAnsi="Times New Roman" w:cs="Times New Roman"/>
          <w:sz w:val="24"/>
          <w:szCs w:val="24"/>
        </w:rPr>
        <w:t>соответствии с новой редакцией Политики оператора в отношении обработки персональных данных</w:t>
      </w:r>
      <w:r w:rsidRPr="00A93964">
        <w:rPr>
          <w:rFonts w:ascii="Times New Roman" w:hAnsi="Times New Roman" w:cs="Times New Roman"/>
          <w:sz w:val="24"/>
          <w:szCs w:val="24"/>
        </w:rPr>
        <w:t xml:space="preserve">, ели после их вступления в законную силу он приступает к оформлению Заявки на получение Займа. Указанные действия рассматриваются Обществом в качестве конклюдентных действий, свидетельствующих о выражении заемщиком, заявителем согласия на обработку его персональных данных в соответствии с новой редакцией </w:t>
      </w:r>
      <w:r w:rsidR="00CD1D42">
        <w:rPr>
          <w:rFonts w:ascii="Times New Roman" w:hAnsi="Times New Roman" w:cs="Times New Roman"/>
          <w:sz w:val="24"/>
          <w:szCs w:val="24"/>
        </w:rPr>
        <w:t>Политики.</w:t>
      </w:r>
      <w:r w:rsidRPr="00A93964">
        <w:rPr>
          <w:rFonts w:ascii="Times New Roman" w:hAnsi="Times New Roman" w:cs="Times New Roman"/>
          <w:sz w:val="24"/>
          <w:szCs w:val="24"/>
        </w:rPr>
        <w:t xml:space="preserve">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lastRenderedPageBreak/>
        <w:t xml:space="preserve">10.7 </w:t>
      </w:r>
      <w:proofErr w:type="gramStart"/>
      <w:r w:rsidRPr="00A93964">
        <w:rPr>
          <w:rFonts w:ascii="Times New Roman" w:hAnsi="Times New Roman" w:cs="Times New Roman"/>
          <w:sz w:val="24"/>
          <w:szCs w:val="24"/>
        </w:rPr>
        <w:t>В</w:t>
      </w:r>
      <w:proofErr w:type="gramEnd"/>
      <w:r w:rsidRPr="00A93964">
        <w:rPr>
          <w:rFonts w:ascii="Times New Roman" w:hAnsi="Times New Roman" w:cs="Times New Roman"/>
          <w:sz w:val="24"/>
          <w:szCs w:val="24"/>
        </w:rPr>
        <w:t xml:space="preserve"> целях обеспечения более надежной защиты персональных данных заемщика, заявителя Обществом используется система привязки Профиля к адресу электронной почты и номеру мобильного телефона. </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10.8. Ответственность за сохранность Средств идентификации несёт заявитель, заемщик. Заемщик, заявитель не вправе передавать свой Пароль третьим лицам, а также обязан предпринимать меры по обеспечению конфиденциальности средств идентификации. </w:t>
      </w:r>
    </w:p>
    <w:p w:rsidR="00DF339E" w:rsidRDefault="00A93964" w:rsidP="00DF339E">
      <w:pPr>
        <w:jc w:val="center"/>
        <w:rPr>
          <w:rFonts w:ascii="Times New Roman" w:hAnsi="Times New Roman" w:cs="Times New Roman"/>
          <w:sz w:val="24"/>
          <w:szCs w:val="24"/>
        </w:rPr>
      </w:pPr>
      <w:r w:rsidRPr="00A93964">
        <w:rPr>
          <w:rFonts w:ascii="Times New Roman" w:hAnsi="Times New Roman" w:cs="Times New Roman"/>
          <w:sz w:val="24"/>
          <w:szCs w:val="24"/>
        </w:rPr>
        <w:t xml:space="preserve">11. Применение настоящего </w:t>
      </w:r>
      <w:r w:rsidR="00DF339E">
        <w:rPr>
          <w:rFonts w:ascii="Times New Roman" w:hAnsi="Times New Roman" w:cs="Times New Roman"/>
          <w:sz w:val="24"/>
          <w:szCs w:val="24"/>
        </w:rPr>
        <w:t>документа</w:t>
      </w:r>
    </w:p>
    <w:p w:rsid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11.1. Заявители, заемщики, намеренные использовать Сайт для оформления заявок на предоставление займов, выражают своё соглас</w:t>
      </w:r>
      <w:r w:rsidR="00DF339E">
        <w:rPr>
          <w:rFonts w:ascii="Times New Roman" w:hAnsi="Times New Roman" w:cs="Times New Roman"/>
          <w:sz w:val="24"/>
          <w:szCs w:val="24"/>
        </w:rPr>
        <w:t>ие с условиями данной Политики.</w:t>
      </w:r>
    </w:p>
    <w:p w:rsidR="00F41E87" w:rsidRPr="00DF339E" w:rsidRDefault="00A93964" w:rsidP="00A93964">
      <w:pPr>
        <w:jc w:val="both"/>
        <w:rPr>
          <w:rFonts w:ascii="Times New Roman" w:hAnsi="Times New Roman" w:cs="Times New Roman"/>
          <w:sz w:val="24"/>
          <w:szCs w:val="24"/>
        </w:rPr>
      </w:pPr>
      <w:r w:rsidRPr="00A93964">
        <w:rPr>
          <w:rFonts w:ascii="Times New Roman" w:hAnsi="Times New Roman" w:cs="Times New Roman"/>
          <w:sz w:val="24"/>
          <w:szCs w:val="24"/>
        </w:rPr>
        <w:t xml:space="preserve">11.2 Действующая редакция </w:t>
      </w:r>
      <w:r w:rsidR="00DF339E">
        <w:rPr>
          <w:rFonts w:ascii="Times New Roman" w:hAnsi="Times New Roman" w:cs="Times New Roman"/>
          <w:sz w:val="24"/>
          <w:szCs w:val="24"/>
        </w:rPr>
        <w:t>Политики</w:t>
      </w:r>
      <w:r w:rsidRPr="00A93964">
        <w:rPr>
          <w:rFonts w:ascii="Times New Roman" w:hAnsi="Times New Roman" w:cs="Times New Roman"/>
          <w:sz w:val="24"/>
          <w:szCs w:val="24"/>
        </w:rPr>
        <w:t xml:space="preserve"> постоянно доступна для ознакомления на сайте компании: </w:t>
      </w:r>
      <w:proofErr w:type="spellStart"/>
      <w:r w:rsidRPr="00A93964">
        <w:rPr>
          <w:rFonts w:ascii="Times New Roman" w:hAnsi="Times New Roman" w:cs="Times New Roman"/>
          <w:sz w:val="24"/>
          <w:szCs w:val="24"/>
        </w:rPr>
        <w:t>httpp</w:t>
      </w:r>
      <w:proofErr w:type="spellEnd"/>
      <w:r w:rsidRPr="00A93964">
        <w:rPr>
          <w:rFonts w:ascii="Times New Roman" w:hAnsi="Times New Roman" w:cs="Times New Roman"/>
          <w:sz w:val="24"/>
          <w:szCs w:val="24"/>
        </w:rPr>
        <w:t>://</w:t>
      </w:r>
      <w:proofErr w:type="spellStart"/>
      <w:r w:rsidR="00DF339E">
        <w:rPr>
          <w:rFonts w:ascii="Times New Roman" w:hAnsi="Times New Roman" w:cs="Times New Roman"/>
          <w:sz w:val="24"/>
          <w:szCs w:val="24"/>
          <w:lang w:val="en-US"/>
        </w:rPr>
        <w:t>mos</w:t>
      </w:r>
      <w:proofErr w:type="spellEnd"/>
      <w:r w:rsidR="00DF339E" w:rsidRPr="00DF339E">
        <w:rPr>
          <w:rFonts w:ascii="Times New Roman" w:hAnsi="Times New Roman" w:cs="Times New Roman"/>
          <w:sz w:val="24"/>
          <w:szCs w:val="24"/>
        </w:rPr>
        <w:t>-</w:t>
      </w:r>
      <w:proofErr w:type="spellStart"/>
      <w:r w:rsidR="00DF339E">
        <w:rPr>
          <w:rFonts w:ascii="Times New Roman" w:hAnsi="Times New Roman" w:cs="Times New Roman"/>
          <w:sz w:val="24"/>
          <w:szCs w:val="24"/>
          <w:lang w:val="en-US"/>
        </w:rPr>
        <w:t>zaim</w:t>
      </w:r>
      <w:proofErr w:type="spellEnd"/>
      <w:r w:rsidR="00DF339E" w:rsidRPr="00DF339E">
        <w:rPr>
          <w:rFonts w:ascii="Times New Roman" w:hAnsi="Times New Roman" w:cs="Times New Roman"/>
          <w:sz w:val="24"/>
          <w:szCs w:val="24"/>
        </w:rPr>
        <w:t>.</w:t>
      </w:r>
      <w:proofErr w:type="spellStart"/>
      <w:r w:rsidR="00DF339E">
        <w:rPr>
          <w:rFonts w:ascii="Times New Roman" w:hAnsi="Times New Roman" w:cs="Times New Roman"/>
          <w:sz w:val="24"/>
          <w:szCs w:val="24"/>
          <w:lang w:val="en-US"/>
        </w:rPr>
        <w:t>ru</w:t>
      </w:r>
      <w:proofErr w:type="spellEnd"/>
    </w:p>
    <w:sectPr w:rsidR="00F41E87" w:rsidRPr="00DF3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66"/>
    <w:rsid w:val="00173866"/>
    <w:rsid w:val="0029277A"/>
    <w:rsid w:val="002C0F70"/>
    <w:rsid w:val="00757A3E"/>
    <w:rsid w:val="00784C11"/>
    <w:rsid w:val="00916FF2"/>
    <w:rsid w:val="00935052"/>
    <w:rsid w:val="009C206A"/>
    <w:rsid w:val="00A93964"/>
    <w:rsid w:val="00BA318A"/>
    <w:rsid w:val="00CD1D42"/>
    <w:rsid w:val="00DF339E"/>
    <w:rsid w:val="00EC4077"/>
    <w:rsid w:val="00F0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62F1"/>
  <w15:chartTrackingRefBased/>
  <w15:docId w15:val="{2AC8B303-C271-4A59-9420-ED07BB8D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za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2809</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18</cp:revision>
  <dcterms:created xsi:type="dcterms:W3CDTF">2022-11-09T11:52:00Z</dcterms:created>
  <dcterms:modified xsi:type="dcterms:W3CDTF">2022-11-09T12:21:00Z</dcterms:modified>
</cp:coreProperties>
</file>